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86FB2" w:rsidRPr="00701F56" w:rsidRDefault="00986FB2" w:rsidP="00986FB2">
      <w:pPr>
        <w:pStyle w:val="1"/>
        <w:rPr>
          <w:rFonts w:asciiTheme="minorHAnsi" w:hAnsiTheme="minorHAnsi" w:cstheme="minorHAnsi"/>
          <w:sz w:val="24"/>
          <w:szCs w:val="24"/>
        </w:rPr>
      </w:pPr>
      <w:r w:rsidRPr="00701F56">
        <w:rPr>
          <w:rFonts w:asciiTheme="minorHAnsi" w:hAnsiTheme="minorHAnsi" w:cstheme="minorHAnsi"/>
          <w:sz w:val="24"/>
          <w:szCs w:val="24"/>
        </w:rPr>
        <w:t>К начислениям с нулевой суммой применяются вычеты</w:t>
      </w:r>
    </w:p>
    <w:p w:rsidR="00986FB2" w:rsidRPr="00701F56" w:rsidRDefault="00986FB2" w:rsidP="00986FB2">
      <w:pPr>
        <w:rPr>
          <w:rFonts w:cstheme="minorHAnsi"/>
          <w:sz w:val="24"/>
          <w:szCs w:val="24"/>
        </w:rPr>
      </w:pPr>
    </w:p>
    <w:p w:rsidR="00986FB2" w:rsidRPr="00701F56" w:rsidRDefault="00986FB2" w:rsidP="00986FB2">
      <w:pPr>
        <w:rPr>
          <w:rFonts w:cstheme="minorHAnsi"/>
          <w:sz w:val="24"/>
          <w:szCs w:val="24"/>
        </w:rPr>
      </w:pPr>
      <w:r w:rsidRPr="00701F56">
        <w:rPr>
          <w:rFonts w:cstheme="minorHAnsi"/>
          <w:sz w:val="24"/>
          <w:szCs w:val="24"/>
        </w:rPr>
        <w:t xml:space="preserve">При выполнении </w:t>
      </w:r>
      <w:proofErr w:type="spellStart"/>
      <w:r w:rsidRPr="00701F56">
        <w:rPr>
          <w:rFonts w:cstheme="minorHAnsi"/>
          <w:sz w:val="24"/>
          <w:szCs w:val="24"/>
        </w:rPr>
        <w:t>межрасчета</w:t>
      </w:r>
      <w:proofErr w:type="spellEnd"/>
      <w:r w:rsidRPr="00701F56">
        <w:rPr>
          <w:rFonts w:cstheme="minorHAnsi"/>
          <w:sz w:val="24"/>
          <w:szCs w:val="24"/>
        </w:rPr>
        <w:t xml:space="preserve"> или расчета зарплаты столкнулись с ситуацией, при которой вычет применяется к начислениям с нулевой суммой.</w:t>
      </w:r>
    </w:p>
    <w:p w:rsidR="00986FB2" w:rsidRPr="00701F56" w:rsidRDefault="00986FB2" w:rsidP="00986FB2">
      <w:pPr>
        <w:rPr>
          <w:rFonts w:cstheme="minorHAnsi"/>
          <w:sz w:val="24"/>
          <w:szCs w:val="24"/>
        </w:rPr>
      </w:pPr>
    </w:p>
    <w:p w:rsidR="00986FB2" w:rsidRPr="00701F56" w:rsidRDefault="00986FB2" w:rsidP="00986FB2">
      <w:pPr>
        <w:rPr>
          <w:rFonts w:cstheme="minorHAnsi"/>
          <w:sz w:val="24"/>
          <w:szCs w:val="24"/>
        </w:rPr>
      </w:pPr>
    </w:p>
    <w:p w:rsidR="00986FB2" w:rsidRPr="00701F56" w:rsidRDefault="00986FB2" w:rsidP="00986FB2">
      <w:pPr>
        <w:pStyle w:val="2"/>
        <w:rPr>
          <w:rFonts w:asciiTheme="minorHAnsi" w:hAnsiTheme="minorHAnsi" w:cstheme="minorHAnsi"/>
          <w:sz w:val="24"/>
          <w:szCs w:val="24"/>
        </w:rPr>
      </w:pPr>
      <w:bookmarkStart w:id="0" w:name="_GoBack"/>
      <w:bookmarkEnd w:id="0"/>
      <w:r w:rsidRPr="00701F56">
        <w:rPr>
          <w:rFonts w:asciiTheme="minorHAnsi" w:hAnsiTheme="minorHAnsi" w:cstheme="minorHAnsi"/>
          <w:sz w:val="24"/>
          <w:szCs w:val="24"/>
        </w:rPr>
        <w:t xml:space="preserve">Пример №1 - </w:t>
      </w:r>
      <w:proofErr w:type="spellStart"/>
      <w:r w:rsidRPr="00701F56">
        <w:rPr>
          <w:rFonts w:asciiTheme="minorHAnsi" w:hAnsiTheme="minorHAnsi" w:cstheme="minorHAnsi"/>
          <w:sz w:val="24"/>
          <w:szCs w:val="24"/>
        </w:rPr>
        <w:t>Межрасчет</w:t>
      </w:r>
      <w:proofErr w:type="spellEnd"/>
    </w:p>
    <w:p w:rsidR="00986FB2" w:rsidRPr="00701F56" w:rsidRDefault="00986FB2" w:rsidP="00986FB2">
      <w:pPr>
        <w:rPr>
          <w:rFonts w:cstheme="minorHAnsi"/>
          <w:sz w:val="24"/>
          <w:szCs w:val="24"/>
        </w:rPr>
      </w:pPr>
    </w:p>
    <w:p w:rsidR="00986FB2" w:rsidRPr="00701F56" w:rsidRDefault="00986FB2" w:rsidP="00986FB2">
      <w:pPr>
        <w:rPr>
          <w:rFonts w:cstheme="minorHAnsi"/>
          <w:sz w:val="24"/>
          <w:szCs w:val="24"/>
        </w:rPr>
      </w:pPr>
      <w:r w:rsidRPr="00701F56">
        <w:rPr>
          <w:rFonts w:cstheme="minorHAnsi"/>
          <w:sz w:val="24"/>
          <w:szCs w:val="24"/>
        </w:rPr>
        <w:t xml:space="preserve">Выполнен </w:t>
      </w:r>
      <w:proofErr w:type="spellStart"/>
      <w:r w:rsidRPr="00701F56">
        <w:rPr>
          <w:rFonts w:cstheme="minorHAnsi"/>
          <w:sz w:val="24"/>
          <w:szCs w:val="24"/>
        </w:rPr>
        <w:t>межрасчет</w:t>
      </w:r>
      <w:proofErr w:type="spellEnd"/>
      <w:r w:rsidRPr="00701F56">
        <w:rPr>
          <w:rFonts w:cstheme="minorHAnsi"/>
          <w:sz w:val="24"/>
          <w:szCs w:val="24"/>
        </w:rPr>
        <w:t>. Выполнена выдача отпускных (выплата "</w:t>
      </w:r>
      <w:proofErr w:type="spellStart"/>
      <w:r w:rsidRPr="00701F56">
        <w:rPr>
          <w:rFonts w:cstheme="minorHAnsi"/>
          <w:sz w:val="24"/>
          <w:szCs w:val="24"/>
        </w:rPr>
        <w:t>Межвыплата</w:t>
      </w:r>
      <w:proofErr w:type="spellEnd"/>
      <w:r w:rsidRPr="00701F56">
        <w:rPr>
          <w:rFonts w:cstheme="minorHAnsi"/>
          <w:sz w:val="24"/>
          <w:szCs w:val="24"/>
        </w:rPr>
        <w:t>") и аванса (выплата "Аванс").</w:t>
      </w:r>
    </w:p>
    <w:p w:rsidR="00986FB2" w:rsidRPr="00701F56" w:rsidRDefault="00986FB2" w:rsidP="00986FB2">
      <w:pPr>
        <w:rPr>
          <w:rFonts w:cstheme="minorHAnsi"/>
          <w:sz w:val="24"/>
          <w:szCs w:val="24"/>
        </w:rPr>
      </w:pPr>
    </w:p>
    <w:p w:rsidR="00986FB2" w:rsidRPr="00701F56" w:rsidRDefault="00986FB2" w:rsidP="00986FB2">
      <w:pPr>
        <w:rPr>
          <w:rFonts w:cstheme="minorHAnsi"/>
          <w:sz w:val="24"/>
          <w:szCs w:val="24"/>
        </w:rPr>
      </w:pPr>
      <w:r w:rsidRPr="00701F56">
        <w:rPr>
          <w:rFonts w:cstheme="minorHAnsi"/>
          <w:sz w:val="24"/>
          <w:szCs w:val="24"/>
        </w:rPr>
        <w:t xml:space="preserve">При расчете </w:t>
      </w:r>
      <w:proofErr w:type="spellStart"/>
      <w:r w:rsidRPr="00701F56">
        <w:rPr>
          <w:rFonts w:cstheme="minorHAnsi"/>
          <w:sz w:val="24"/>
          <w:szCs w:val="24"/>
        </w:rPr>
        <w:t>межрасчета</w:t>
      </w:r>
      <w:proofErr w:type="spellEnd"/>
      <w:r w:rsidRPr="00701F56">
        <w:rPr>
          <w:rFonts w:cstheme="minorHAnsi"/>
          <w:sz w:val="24"/>
          <w:szCs w:val="24"/>
        </w:rPr>
        <w:t xml:space="preserve"> время, отработанное работником, в лицевой счет не подставлялось.</w:t>
      </w:r>
    </w:p>
    <w:p w:rsidR="00986FB2" w:rsidRPr="00701F56" w:rsidRDefault="00986FB2" w:rsidP="00986FB2">
      <w:pPr>
        <w:rPr>
          <w:rFonts w:cstheme="minorHAnsi"/>
          <w:sz w:val="24"/>
          <w:szCs w:val="24"/>
        </w:rPr>
      </w:pPr>
    </w:p>
    <w:p w:rsidR="00986FB2" w:rsidRPr="00701F56" w:rsidRDefault="00986FB2" w:rsidP="00986FB2">
      <w:pPr>
        <w:rPr>
          <w:rFonts w:cstheme="minorHAnsi"/>
          <w:sz w:val="24"/>
          <w:szCs w:val="24"/>
        </w:rPr>
      </w:pPr>
      <w:r w:rsidRPr="00701F56">
        <w:rPr>
          <w:rFonts w:cstheme="minorHAnsi"/>
          <w:sz w:val="24"/>
          <w:szCs w:val="24"/>
        </w:rPr>
        <w:t>У работника есть вычет 105, который применился к начислению "</w:t>
      </w:r>
      <w:proofErr w:type="spellStart"/>
      <w:r w:rsidRPr="00701F56">
        <w:rPr>
          <w:rFonts w:cstheme="minorHAnsi"/>
          <w:sz w:val="24"/>
          <w:szCs w:val="24"/>
        </w:rPr>
        <w:t>Функция_премия</w:t>
      </w:r>
      <w:proofErr w:type="spellEnd"/>
      <w:r w:rsidRPr="00701F56">
        <w:rPr>
          <w:rFonts w:cstheme="minorHAnsi"/>
          <w:sz w:val="24"/>
          <w:szCs w:val="24"/>
        </w:rPr>
        <w:t>". Но по этому начислению результат расчета равен нулю. Из-за этого база НДФЛ и сумма налога от этого начисления оказались отрицательными.</w:t>
      </w:r>
    </w:p>
    <w:p w:rsidR="00986FB2" w:rsidRPr="00701F56" w:rsidRDefault="00986FB2" w:rsidP="00986FB2">
      <w:pPr>
        <w:rPr>
          <w:rFonts w:cstheme="minorHAnsi"/>
          <w:sz w:val="24"/>
          <w:szCs w:val="24"/>
        </w:rPr>
      </w:pPr>
      <w:r w:rsidRPr="00701F56">
        <w:rPr>
          <w:rFonts w:cstheme="minorHAnsi"/>
          <w:sz w:val="24"/>
          <w:szCs w:val="24"/>
        </w:rPr>
        <w:t>Вместо начисления «Функция премия» вычет следовало применить к начислению отпуска или аванса.</w:t>
      </w:r>
    </w:p>
    <w:p w:rsidR="00986FB2" w:rsidRPr="00701F56" w:rsidRDefault="00986FB2" w:rsidP="00986FB2">
      <w:pPr>
        <w:rPr>
          <w:rFonts w:cstheme="minorHAnsi"/>
          <w:sz w:val="24"/>
          <w:szCs w:val="24"/>
        </w:rPr>
      </w:pPr>
    </w:p>
    <w:p w:rsidR="00986FB2" w:rsidRPr="00701F56" w:rsidRDefault="00986FB2" w:rsidP="00986FB2">
      <w:pPr>
        <w:rPr>
          <w:rFonts w:cstheme="minorHAnsi"/>
          <w:sz w:val="24"/>
          <w:szCs w:val="24"/>
        </w:rPr>
      </w:pPr>
      <w:r w:rsidRPr="00701F56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26868EA7" wp14:editId="131B62BB">
            <wp:extent cx="5939790" cy="6693535"/>
            <wp:effectExtent l="0" t="0" r="381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69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FB2" w:rsidRPr="00701F56" w:rsidRDefault="00986FB2" w:rsidP="00986FB2">
      <w:pPr>
        <w:rPr>
          <w:rFonts w:cstheme="minorHAnsi"/>
          <w:sz w:val="24"/>
          <w:szCs w:val="24"/>
        </w:rPr>
      </w:pPr>
    </w:p>
    <w:p w:rsidR="00986FB2" w:rsidRPr="00701F56" w:rsidRDefault="00986FB2" w:rsidP="00986FB2">
      <w:pPr>
        <w:rPr>
          <w:rFonts w:cstheme="minorHAnsi"/>
          <w:sz w:val="24"/>
          <w:szCs w:val="24"/>
        </w:rPr>
      </w:pPr>
      <w:r w:rsidRPr="00701F56">
        <w:rPr>
          <w:rFonts w:cstheme="minorHAnsi"/>
          <w:noProof/>
          <w:sz w:val="24"/>
          <w:szCs w:val="24"/>
        </w:rPr>
        <w:drawing>
          <wp:inline distT="0" distB="0" distL="0" distR="0" wp14:anchorId="1CA74D0B" wp14:editId="59435FCF">
            <wp:extent cx="6480810" cy="219138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FB2" w:rsidRPr="00701F56" w:rsidRDefault="00986FB2" w:rsidP="00986FB2">
      <w:pPr>
        <w:pStyle w:val="2"/>
        <w:rPr>
          <w:rFonts w:asciiTheme="minorHAnsi" w:hAnsiTheme="minorHAnsi" w:cstheme="minorHAnsi"/>
          <w:sz w:val="24"/>
          <w:szCs w:val="24"/>
        </w:rPr>
      </w:pPr>
      <w:r w:rsidRPr="00701F56">
        <w:rPr>
          <w:rFonts w:asciiTheme="minorHAnsi" w:hAnsiTheme="minorHAnsi" w:cstheme="minorHAnsi"/>
          <w:sz w:val="24"/>
          <w:szCs w:val="24"/>
        </w:rPr>
        <w:lastRenderedPageBreak/>
        <w:t>Пример №2 -Расчет зарплаты</w:t>
      </w:r>
    </w:p>
    <w:p w:rsidR="00986FB2" w:rsidRPr="00701F56" w:rsidRDefault="00986FB2" w:rsidP="00986FB2">
      <w:pPr>
        <w:rPr>
          <w:rFonts w:cstheme="minorHAnsi"/>
          <w:sz w:val="24"/>
          <w:szCs w:val="24"/>
        </w:rPr>
      </w:pPr>
    </w:p>
    <w:p w:rsidR="00986FB2" w:rsidRPr="00701F56" w:rsidRDefault="00986FB2" w:rsidP="00986FB2">
      <w:pPr>
        <w:rPr>
          <w:rFonts w:cstheme="minorHAnsi"/>
          <w:sz w:val="24"/>
          <w:szCs w:val="24"/>
        </w:rPr>
      </w:pPr>
      <w:r w:rsidRPr="00701F56">
        <w:rPr>
          <w:rFonts w:cstheme="minorHAnsi"/>
          <w:sz w:val="24"/>
          <w:szCs w:val="24"/>
        </w:rPr>
        <w:t xml:space="preserve">В лицевом счете последовательно выполнены расчет </w:t>
      </w:r>
      <w:proofErr w:type="spellStart"/>
      <w:r w:rsidRPr="00701F56">
        <w:rPr>
          <w:rFonts w:cstheme="minorHAnsi"/>
          <w:sz w:val="24"/>
          <w:szCs w:val="24"/>
        </w:rPr>
        <w:t>межрасчета</w:t>
      </w:r>
      <w:proofErr w:type="spellEnd"/>
      <w:r w:rsidRPr="00701F56">
        <w:rPr>
          <w:rFonts w:cstheme="minorHAnsi"/>
          <w:sz w:val="24"/>
          <w:szCs w:val="24"/>
        </w:rPr>
        <w:t xml:space="preserve">, выдача </w:t>
      </w:r>
      <w:proofErr w:type="spellStart"/>
      <w:r w:rsidRPr="00701F56">
        <w:rPr>
          <w:rFonts w:cstheme="minorHAnsi"/>
          <w:sz w:val="24"/>
          <w:szCs w:val="24"/>
        </w:rPr>
        <w:t>межрасчетных</w:t>
      </w:r>
      <w:proofErr w:type="spellEnd"/>
      <w:r w:rsidRPr="00701F56">
        <w:rPr>
          <w:rFonts w:cstheme="minorHAnsi"/>
          <w:sz w:val="24"/>
          <w:szCs w:val="24"/>
        </w:rPr>
        <w:t xml:space="preserve"> выплат и окончательный расчет зарплаты.</w:t>
      </w:r>
    </w:p>
    <w:p w:rsidR="00986FB2" w:rsidRPr="00701F56" w:rsidRDefault="00986FB2" w:rsidP="00986FB2">
      <w:pPr>
        <w:rPr>
          <w:rFonts w:cstheme="minorHAnsi"/>
          <w:sz w:val="24"/>
          <w:szCs w:val="24"/>
        </w:rPr>
      </w:pPr>
    </w:p>
    <w:p w:rsidR="00986FB2" w:rsidRPr="00701F56" w:rsidRDefault="00986FB2" w:rsidP="00986FB2">
      <w:pPr>
        <w:rPr>
          <w:rFonts w:cstheme="minorHAnsi"/>
          <w:sz w:val="24"/>
          <w:szCs w:val="24"/>
        </w:rPr>
      </w:pPr>
      <w:r w:rsidRPr="00701F56">
        <w:rPr>
          <w:rFonts w:cstheme="minorHAnsi"/>
          <w:sz w:val="24"/>
          <w:szCs w:val="24"/>
        </w:rPr>
        <w:t xml:space="preserve">При расчете зарплаты вычет, который ранее при </w:t>
      </w:r>
      <w:proofErr w:type="spellStart"/>
      <w:r w:rsidRPr="00701F56">
        <w:rPr>
          <w:rFonts w:cstheme="minorHAnsi"/>
          <w:sz w:val="24"/>
          <w:szCs w:val="24"/>
        </w:rPr>
        <w:t>межрасчете</w:t>
      </w:r>
      <w:proofErr w:type="spellEnd"/>
      <w:r w:rsidRPr="00701F56">
        <w:rPr>
          <w:rFonts w:cstheme="minorHAnsi"/>
          <w:sz w:val="24"/>
          <w:szCs w:val="24"/>
        </w:rPr>
        <w:t xml:space="preserve"> применился к "нулевому" начислению "</w:t>
      </w:r>
      <w:proofErr w:type="spellStart"/>
      <w:r w:rsidRPr="00701F56">
        <w:rPr>
          <w:rFonts w:cstheme="minorHAnsi"/>
          <w:sz w:val="24"/>
          <w:szCs w:val="24"/>
        </w:rPr>
        <w:t>Функция_премия</w:t>
      </w:r>
      <w:proofErr w:type="spellEnd"/>
      <w:r w:rsidRPr="00701F56">
        <w:rPr>
          <w:rFonts w:cstheme="minorHAnsi"/>
          <w:sz w:val="24"/>
          <w:szCs w:val="24"/>
        </w:rPr>
        <w:t>", теперь попал к начислению "Повременно", которое оказалось также с нулевым результатом.</w:t>
      </w:r>
    </w:p>
    <w:p w:rsidR="00986FB2" w:rsidRPr="00701F56" w:rsidRDefault="00986FB2" w:rsidP="00986FB2">
      <w:pPr>
        <w:rPr>
          <w:rFonts w:cstheme="minorHAnsi"/>
          <w:sz w:val="24"/>
          <w:szCs w:val="24"/>
        </w:rPr>
      </w:pPr>
    </w:p>
    <w:p w:rsidR="00986FB2" w:rsidRPr="00701F56" w:rsidRDefault="00986FB2" w:rsidP="00986FB2">
      <w:pPr>
        <w:rPr>
          <w:rFonts w:cstheme="minorHAnsi"/>
          <w:sz w:val="24"/>
          <w:szCs w:val="24"/>
        </w:rPr>
      </w:pPr>
      <w:r w:rsidRPr="00701F56">
        <w:rPr>
          <w:rFonts w:cstheme="minorHAnsi"/>
          <w:sz w:val="24"/>
          <w:szCs w:val="24"/>
        </w:rPr>
        <w:t>С чем это может быть связано?</w:t>
      </w:r>
    </w:p>
    <w:p w:rsidR="00986FB2" w:rsidRPr="00701F56" w:rsidRDefault="00986FB2" w:rsidP="00986FB2">
      <w:pPr>
        <w:rPr>
          <w:rFonts w:cstheme="minorHAnsi"/>
          <w:sz w:val="24"/>
          <w:szCs w:val="24"/>
        </w:rPr>
      </w:pPr>
    </w:p>
    <w:p w:rsidR="00986FB2" w:rsidRPr="00701F56" w:rsidRDefault="00986FB2" w:rsidP="00986FB2">
      <w:pPr>
        <w:rPr>
          <w:rFonts w:cstheme="minorHAnsi"/>
          <w:sz w:val="24"/>
          <w:szCs w:val="24"/>
        </w:rPr>
      </w:pPr>
      <w:r w:rsidRPr="00701F56">
        <w:rPr>
          <w:rFonts w:cstheme="minorHAnsi"/>
          <w:sz w:val="24"/>
          <w:szCs w:val="24"/>
        </w:rPr>
        <w:t xml:space="preserve">Можно ли как-то зафиксировать применение вычета к одному начислению при повторных расчетах </w:t>
      </w:r>
      <w:proofErr w:type="spellStart"/>
      <w:r w:rsidRPr="00701F56">
        <w:rPr>
          <w:rFonts w:cstheme="minorHAnsi"/>
          <w:sz w:val="24"/>
          <w:szCs w:val="24"/>
        </w:rPr>
        <w:t>межрасчета</w:t>
      </w:r>
      <w:proofErr w:type="spellEnd"/>
      <w:r w:rsidRPr="00701F56">
        <w:rPr>
          <w:rFonts w:cstheme="minorHAnsi"/>
          <w:sz w:val="24"/>
          <w:szCs w:val="24"/>
        </w:rPr>
        <w:t xml:space="preserve"> в лицевом счете?</w:t>
      </w:r>
    </w:p>
    <w:p w:rsidR="00986FB2" w:rsidRPr="00701F56" w:rsidRDefault="00986FB2" w:rsidP="00986FB2">
      <w:pPr>
        <w:rPr>
          <w:rFonts w:cstheme="minorHAnsi"/>
          <w:sz w:val="24"/>
          <w:szCs w:val="24"/>
        </w:rPr>
      </w:pPr>
    </w:p>
    <w:p w:rsidR="00986FB2" w:rsidRPr="00701F56" w:rsidRDefault="00986FB2" w:rsidP="00986FB2">
      <w:pPr>
        <w:rPr>
          <w:rFonts w:cstheme="minorHAnsi"/>
          <w:sz w:val="24"/>
          <w:szCs w:val="24"/>
        </w:rPr>
      </w:pPr>
    </w:p>
    <w:p w:rsidR="00986FB2" w:rsidRPr="00701F56" w:rsidRDefault="00986FB2" w:rsidP="00986FB2">
      <w:pPr>
        <w:rPr>
          <w:rFonts w:cstheme="minorHAnsi"/>
          <w:sz w:val="24"/>
          <w:szCs w:val="24"/>
        </w:rPr>
      </w:pPr>
      <w:r w:rsidRPr="00701F56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08BF669D" wp14:editId="31D0436B">
            <wp:extent cx="6475730" cy="7205980"/>
            <wp:effectExtent l="0" t="0" r="127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720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FB2" w:rsidRPr="00701F56" w:rsidRDefault="00986FB2" w:rsidP="00986FB2">
      <w:pPr>
        <w:rPr>
          <w:rFonts w:cstheme="minorHAnsi"/>
          <w:sz w:val="24"/>
          <w:szCs w:val="24"/>
        </w:rPr>
      </w:pPr>
      <w:r w:rsidRPr="00701F56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1DB7240F" wp14:editId="15EF122B">
            <wp:extent cx="6480810" cy="26714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FB2" w:rsidRPr="00701F56" w:rsidRDefault="00986FB2" w:rsidP="00986FB2">
      <w:pPr>
        <w:rPr>
          <w:rFonts w:cstheme="minorHAnsi"/>
          <w:sz w:val="24"/>
          <w:szCs w:val="24"/>
        </w:rPr>
      </w:pPr>
    </w:p>
    <w:p w:rsidR="00986FB2" w:rsidRPr="00701F56" w:rsidRDefault="00986FB2" w:rsidP="00986FB2">
      <w:pPr>
        <w:rPr>
          <w:rFonts w:cstheme="minorHAnsi"/>
          <w:sz w:val="24"/>
          <w:szCs w:val="24"/>
        </w:rPr>
      </w:pPr>
    </w:p>
    <w:p w:rsidR="00986FB2" w:rsidRPr="00701F56" w:rsidRDefault="00986FB2" w:rsidP="00986FB2">
      <w:pPr>
        <w:pStyle w:val="2"/>
        <w:rPr>
          <w:rFonts w:asciiTheme="minorHAnsi" w:hAnsiTheme="minorHAnsi" w:cstheme="minorHAnsi"/>
          <w:sz w:val="24"/>
          <w:szCs w:val="24"/>
        </w:rPr>
      </w:pPr>
      <w:r w:rsidRPr="00701F56">
        <w:rPr>
          <w:rFonts w:asciiTheme="minorHAnsi" w:hAnsiTheme="minorHAnsi" w:cstheme="minorHAnsi"/>
          <w:sz w:val="24"/>
          <w:szCs w:val="24"/>
        </w:rPr>
        <w:t>Пример №3</w:t>
      </w:r>
    </w:p>
    <w:p w:rsidR="00986FB2" w:rsidRPr="00701F56" w:rsidRDefault="00986FB2" w:rsidP="00986FB2">
      <w:pPr>
        <w:rPr>
          <w:rFonts w:cstheme="minorHAnsi"/>
          <w:sz w:val="24"/>
          <w:szCs w:val="24"/>
        </w:rPr>
      </w:pPr>
    </w:p>
    <w:p w:rsidR="00986FB2" w:rsidRPr="00701F56" w:rsidRDefault="00986FB2" w:rsidP="00986FB2">
      <w:pPr>
        <w:rPr>
          <w:rFonts w:cstheme="minorHAnsi"/>
          <w:sz w:val="24"/>
          <w:szCs w:val="24"/>
        </w:rPr>
      </w:pPr>
      <w:r w:rsidRPr="00701F56">
        <w:rPr>
          <w:rFonts w:cstheme="minorHAnsi"/>
          <w:sz w:val="24"/>
          <w:szCs w:val="24"/>
        </w:rPr>
        <w:t xml:space="preserve">Как будут применяться вычеты, если сумма по каждому из начислений при первом расчете </w:t>
      </w:r>
      <w:proofErr w:type="spellStart"/>
      <w:r w:rsidRPr="00701F56">
        <w:rPr>
          <w:rFonts w:cstheme="minorHAnsi"/>
          <w:sz w:val="24"/>
          <w:szCs w:val="24"/>
        </w:rPr>
        <w:t>межрасчета</w:t>
      </w:r>
      <w:proofErr w:type="spellEnd"/>
      <w:r w:rsidRPr="00701F56">
        <w:rPr>
          <w:rFonts w:cstheme="minorHAnsi"/>
          <w:sz w:val="24"/>
          <w:szCs w:val="24"/>
        </w:rPr>
        <w:t xml:space="preserve"> окажется меньше суммы вычета (например, работнику делается расчет отпуска на 1 день и сумма начисления получится 2500р., а сумма вычета равна 3000р.)?</w:t>
      </w:r>
    </w:p>
    <w:p w:rsidR="00986FB2" w:rsidRPr="00701F56" w:rsidRDefault="00986FB2" w:rsidP="00986FB2">
      <w:pPr>
        <w:rPr>
          <w:rFonts w:cstheme="minorHAnsi"/>
          <w:sz w:val="24"/>
          <w:szCs w:val="24"/>
        </w:rPr>
      </w:pPr>
      <w:r w:rsidRPr="00701F56">
        <w:rPr>
          <w:rFonts w:cstheme="minorHAnsi"/>
          <w:sz w:val="24"/>
          <w:szCs w:val="24"/>
        </w:rPr>
        <w:t>Применится ли остаток вычета к другим начислениям?</w:t>
      </w:r>
    </w:p>
    <w:p w:rsidR="00986FB2" w:rsidRPr="00701F56" w:rsidRDefault="00986FB2" w:rsidP="00986FB2">
      <w:pPr>
        <w:rPr>
          <w:rFonts w:cstheme="minorHAnsi"/>
          <w:sz w:val="24"/>
          <w:szCs w:val="24"/>
        </w:rPr>
      </w:pPr>
    </w:p>
    <w:p w:rsidR="00986FB2" w:rsidRPr="00701F56" w:rsidRDefault="00986FB2" w:rsidP="00986FB2">
      <w:pPr>
        <w:rPr>
          <w:rFonts w:cstheme="minorHAnsi"/>
          <w:sz w:val="24"/>
          <w:szCs w:val="24"/>
        </w:rPr>
      </w:pPr>
    </w:p>
    <w:p w:rsidR="00180971" w:rsidRPr="00701F56" w:rsidRDefault="00180971">
      <w:pPr>
        <w:rPr>
          <w:rFonts w:cstheme="minorHAnsi"/>
          <w:b/>
          <w:bCs/>
          <w:sz w:val="24"/>
          <w:szCs w:val="24"/>
        </w:rPr>
      </w:pPr>
    </w:p>
    <w:sectPr w:rsidR="00180971" w:rsidRPr="00701F56" w:rsidSect="00986FB2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FB2"/>
    <w:rsid w:val="00180971"/>
    <w:rsid w:val="003A7402"/>
    <w:rsid w:val="00701F56"/>
    <w:rsid w:val="0085044D"/>
    <w:rsid w:val="00986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4F84A5"/>
  <w15:chartTrackingRefBased/>
  <w15:docId w15:val="{C824C31C-BAB3-4661-95E7-43039C550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86FB2"/>
    <w:pPr>
      <w:spacing w:after="0" w:line="240" w:lineRule="auto"/>
    </w:pPr>
    <w:rPr>
      <w:sz w:val="16"/>
    </w:rPr>
  </w:style>
  <w:style w:type="paragraph" w:styleId="1">
    <w:name w:val="heading 1"/>
    <w:basedOn w:val="a"/>
    <w:next w:val="a"/>
    <w:link w:val="10"/>
    <w:uiPriority w:val="9"/>
    <w:qFormat/>
    <w:rsid w:val="003A7402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sz w:val="1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A740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sz w:val="1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A7402"/>
    <w:rPr>
      <w:rFonts w:asciiTheme="majorHAnsi" w:eastAsiaTheme="majorEastAsia" w:hAnsiTheme="majorHAnsi" w:cstheme="majorBidi"/>
      <w:b/>
      <w:sz w:val="18"/>
      <w:szCs w:val="32"/>
    </w:rPr>
  </w:style>
  <w:style w:type="character" w:customStyle="1" w:styleId="20">
    <w:name w:val="Заголовок 2 Знак"/>
    <w:basedOn w:val="a0"/>
    <w:link w:val="2"/>
    <w:uiPriority w:val="9"/>
    <w:rsid w:val="003A7402"/>
    <w:rPr>
      <w:rFonts w:asciiTheme="majorHAnsi" w:eastAsiaTheme="majorEastAsia" w:hAnsiTheme="majorHAnsi" w:cstheme="majorBidi"/>
      <w:b/>
      <w:sz w:val="18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228</Words>
  <Characters>1302</Characters>
  <Application>Microsoft Office Word</Application>
  <DocSecurity>0</DocSecurity>
  <Lines>10</Lines>
  <Paragraphs>3</Paragraphs>
  <ScaleCrop>false</ScaleCrop>
  <Company/>
  <LinksUpToDate>false</LinksUpToDate>
  <CharactersWithSpaces>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AMD_5600G</dc:creator>
  <cp:keywords/>
  <dc:description/>
  <cp:lastModifiedBy>AMD_5600G</cp:lastModifiedBy>
  <cp:revision>3</cp:revision>
  <dcterms:created xsi:type="dcterms:W3CDTF">2023-02-27T15:48:00Z</dcterms:created>
  <dcterms:modified xsi:type="dcterms:W3CDTF">2023-02-27T15:49:00Z</dcterms:modified>
</cp:coreProperties>
</file>