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0971" w:rsidRDefault="000C10E8" w:rsidP="00D119C0">
      <w:pPr>
        <w:pStyle w:val="1"/>
      </w:pPr>
      <w:r>
        <w:t xml:space="preserve">Отображение суммы НДФЛ в удержаниях лицевого счета, если был рассчитан НДФЛ по </w:t>
      </w:r>
      <w:proofErr w:type="spellStart"/>
      <w:r>
        <w:t>межвыплате</w:t>
      </w:r>
      <w:proofErr w:type="spellEnd"/>
    </w:p>
    <w:p w:rsidR="009E2A08" w:rsidRDefault="009E2A08" w:rsidP="00D119C0"/>
    <w:p w:rsidR="00802576" w:rsidRDefault="00802576" w:rsidP="00802576">
      <w:r>
        <w:t>В лицевом счете неправильно отображается сумма НДФЛ на вкладке «Удержания» и в итогах - поле «Удержано».</w:t>
      </w:r>
    </w:p>
    <w:p w:rsidR="00802576" w:rsidRDefault="00802576" w:rsidP="00802576"/>
    <w:p w:rsidR="00802576" w:rsidRDefault="00802576" w:rsidP="00802576">
      <w:r>
        <w:t xml:space="preserve">Повторный расчет по методике описанной 25.01.2023, после установки </w:t>
      </w:r>
      <w:proofErr w:type="spellStart"/>
      <w:r>
        <w:t>хотфикса</w:t>
      </w:r>
      <w:proofErr w:type="spellEnd"/>
      <w:r>
        <w:t xml:space="preserve"> 134 проблему не решил.</w:t>
      </w:r>
    </w:p>
    <w:p w:rsidR="00802576" w:rsidRDefault="00802576" w:rsidP="009E2A08"/>
    <w:p w:rsidR="00802576" w:rsidRDefault="00802576" w:rsidP="009E2A08"/>
    <w:p w:rsidR="00802576" w:rsidRDefault="00802576" w:rsidP="009E2A08">
      <w:r>
        <w:t>М</w:t>
      </w:r>
      <w:r w:rsidR="009E2A08">
        <w:t>етодик</w:t>
      </w:r>
      <w:r>
        <w:t>а:</w:t>
      </w:r>
    </w:p>
    <w:p w:rsidR="009E2A08" w:rsidRDefault="009E2A08" w:rsidP="009E2A08">
      <w:r>
        <w:t>«</w:t>
      </w:r>
      <w:r>
        <w:t>Последовательность действий такая:</w:t>
      </w:r>
    </w:p>
    <w:p w:rsidR="009E2A08" w:rsidRDefault="009E2A08" w:rsidP="009E2A08"/>
    <w:p w:rsidR="009E2A08" w:rsidRDefault="009E2A08" w:rsidP="009E2A08">
      <w:r>
        <w:t>1) В бланке 1.2.6. Разноска начислений в лицевые счета (V.1.2.6) делаете разноску аванса.</w:t>
      </w:r>
    </w:p>
    <w:p w:rsidR="009E2A08" w:rsidRDefault="009E2A08" w:rsidP="009E2A08">
      <w:r>
        <w:t xml:space="preserve">2) В бланке 1.3а. Расчет </w:t>
      </w:r>
      <w:proofErr w:type="spellStart"/>
      <w:r>
        <w:t>межрасчета</w:t>
      </w:r>
      <w:proofErr w:type="spellEnd"/>
      <w:r>
        <w:t xml:space="preserve"> (V.1.3а) делаете его расчет.</w:t>
      </w:r>
    </w:p>
    <w:p w:rsidR="009E2A08" w:rsidRDefault="009E2A08" w:rsidP="009E2A08">
      <w:r>
        <w:t xml:space="preserve">3) В бланке 3.2а. Выдача </w:t>
      </w:r>
      <w:proofErr w:type="spellStart"/>
      <w:r>
        <w:t>межрасчетных</w:t>
      </w:r>
      <w:proofErr w:type="spellEnd"/>
      <w:r>
        <w:t xml:space="preserve"> выплат (V.3.2а) делаете его выдачу.</w:t>
      </w:r>
    </w:p>
    <w:p w:rsidR="009E2A08" w:rsidRDefault="009E2A08" w:rsidP="009E2A08"/>
    <w:p w:rsidR="009E2A08" w:rsidRDefault="009E2A08" w:rsidP="009E2A08">
      <w:r>
        <w:t>Пока расчет зарплаты удалит расчет и выдачу аванса, это будет дорабатываться. Также пока не учитывается выданный аванс при расчете оклада, это тоже будет добавлено. Также будет добавлено применение вычетов при расчете НДФЛ с аванса.</w:t>
      </w:r>
      <w:r>
        <w:t>»</w:t>
      </w:r>
    </w:p>
    <w:p w:rsidR="009E2A08" w:rsidRDefault="009E2A08" w:rsidP="009E2A08"/>
    <w:p w:rsidR="00D119C0" w:rsidRDefault="00D119C0" w:rsidP="009E2A08"/>
    <w:p w:rsidR="00D119C0" w:rsidRDefault="00D119C0" w:rsidP="009E2A08"/>
    <w:p w:rsidR="00802576" w:rsidRDefault="00802576" w:rsidP="009E2A08">
      <w:r>
        <w:t xml:space="preserve">Сумма НДФЛ, которая отображается </w:t>
      </w:r>
      <w:r w:rsidR="005C043F">
        <w:t>при открытии таблиц</w:t>
      </w:r>
      <w:r>
        <w:t xml:space="preserve"> «Результаты расчета НДФЛ» и «6-НДФЛ» не совпадает с суммой НДФЛ, которая записана в таблице «Удержания»</w:t>
      </w:r>
      <w:r w:rsidR="005C043F">
        <w:t xml:space="preserve"> </w:t>
      </w:r>
      <w:r>
        <w:t>после окончательного расчета зарплаты.</w:t>
      </w:r>
    </w:p>
    <w:p w:rsidR="00D119C0" w:rsidRDefault="00D119C0" w:rsidP="00D119C0"/>
    <w:p w:rsidR="00D119C0" w:rsidRDefault="00D119C0" w:rsidP="00D119C0">
      <w:r>
        <w:t>В таблице «Удержания» рассчитанная сумма НДФЛ в поле «Итого» не верна. Там должна быть сумма 6757</w:t>
      </w:r>
    </w:p>
    <w:p w:rsidR="005C043F" w:rsidRDefault="005C043F" w:rsidP="009E2A08"/>
    <w:p w:rsidR="005C043F" w:rsidRDefault="005C043F" w:rsidP="009E2A08">
      <w:r>
        <w:rPr>
          <w:noProof/>
        </w:rPr>
        <w:drawing>
          <wp:inline distT="0" distB="0" distL="0" distR="0">
            <wp:extent cx="5930900" cy="32512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43F" w:rsidRDefault="005C043F" w:rsidP="009E2A08"/>
    <w:p w:rsidR="005C043F" w:rsidRDefault="005C043F" w:rsidP="009E2A08"/>
    <w:p w:rsidR="005C043F" w:rsidRDefault="005C043F" w:rsidP="009E2A08">
      <w:r>
        <w:t>Таблица «6-НДФЛ»</w:t>
      </w:r>
    </w:p>
    <w:p w:rsidR="009B22B5" w:rsidRDefault="00CF58FB" w:rsidP="008D1C18">
      <w:bookmarkStart w:id="0" w:name="_GoBack"/>
      <w:r>
        <w:t xml:space="preserve">При нажатии кнопки «ОК» </w:t>
      </w:r>
      <w:r w:rsidR="005C043F">
        <w:t>в форме «Данные о распределении НДФЛ по датам (для 6-НДФЛ)» возникает ошибка</w:t>
      </w:r>
      <w:r w:rsidR="008D1C18">
        <w:t xml:space="preserve">, </w:t>
      </w:r>
      <w:r w:rsidR="009B22B5">
        <w:t>в сообщении информация о не совпадении, сумм налогов в л/с и налогов в 6-НДФЛ.</w:t>
      </w:r>
      <w:bookmarkEnd w:id="0"/>
    </w:p>
    <w:p w:rsidR="008D1C18" w:rsidRDefault="009B22B5" w:rsidP="008D1C18">
      <w:r>
        <w:t>Предположительно</w:t>
      </w:r>
      <w:r w:rsidR="008D1C18">
        <w:t>:</w:t>
      </w:r>
      <w:r w:rsidR="008D1C18">
        <w:t xml:space="preserve"> </w:t>
      </w:r>
    </w:p>
    <w:p w:rsidR="008D1C18" w:rsidRDefault="008D1C18" w:rsidP="008D1C18">
      <w:r>
        <w:t>с</w:t>
      </w:r>
      <w:r>
        <w:t xml:space="preserve">умма 6757 – это итоговая сумма по строкам </w:t>
      </w:r>
      <w:r>
        <w:t xml:space="preserve">таблицы </w:t>
      </w:r>
      <w:r>
        <w:t>по полю «Сумма налога»</w:t>
      </w:r>
      <w:r>
        <w:t>;</w:t>
      </w:r>
    </w:p>
    <w:p w:rsidR="008D1C18" w:rsidRDefault="008D1C18" w:rsidP="008D1C18">
      <w:r>
        <w:t>с</w:t>
      </w:r>
      <w:r>
        <w:t xml:space="preserve">умма 5327 – это скорее всего налог от начислений, не попавших в </w:t>
      </w:r>
      <w:proofErr w:type="spellStart"/>
      <w:r>
        <w:t>межвыплаты</w:t>
      </w:r>
      <w:proofErr w:type="spellEnd"/>
      <w:r>
        <w:t>.</w:t>
      </w:r>
    </w:p>
    <w:p w:rsidR="00CF58FB" w:rsidRDefault="008D1C18" w:rsidP="009E2A08">
      <w:r>
        <w:rPr>
          <w:noProof/>
        </w:rPr>
        <w:drawing>
          <wp:inline distT="0" distB="0" distL="0" distR="0">
            <wp:extent cx="5939790" cy="21348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8FB" w:rsidRPr="008D1C18" w:rsidRDefault="00CF58FB" w:rsidP="009E2A08">
      <w:pPr>
        <w:rPr>
          <w:lang w:val="en-US"/>
        </w:rPr>
      </w:pPr>
    </w:p>
    <w:p w:rsidR="00802576" w:rsidRDefault="008D1C18" w:rsidP="009E2A08">
      <w:r>
        <w:lastRenderedPageBreak/>
        <w:t xml:space="preserve">Таблица </w:t>
      </w:r>
      <w:r>
        <w:t>«Результаты расчета НДФЛ»</w:t>
      </w:r>
    </w:p>
    <w:p w:rsidR="008D1C18" w:rsidRDefault="008D1C18" w:rsidP="009E2A08"/>
    <w:p w:rsidR="008D1C18" w:rsidRDefault="008D1C18" w:rsidP="009E2A08">
      <w:r>
        <w:rPr>
          <w:noProof/>
        </w:rPr>
        <w:drawing>
          <wp:inline distT="0" distB="0" distL="0" distR="0">
            <wp:extent cx="5935345" cy="186817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76" w:rsidRDefault="00802576" w:rsidP="009E2A08"/>
    <w:p w:rsidR="00802576" w:rsidRDefault="00802576" w:rsidP="009E2A08"/>
    <w:p w:rsidR="00505284" w:rsidRDefault="00505284" w:rsidP="009E2A08"/>
    <w:p w:rsidR="00802576" w:rsidRDefault="00802576" w:rsidP="009E2A08">
      <w:r>
        <w:t>Также заметили, что задвоился вычет 503 в таблице «Вычеты»</w:t>
      </w:r>
      <w:r w:rsidR="00505284">
        <w:t>. На других вычетах не проверяли.</w:t>
      </w:r>
    </w:p>
    <w:p w:rsidR="00802576" w:rsidRDefault="00802576" w:rsidP="009E2A08"/>
    <w:p w:rsidR="00505284" w:rsidRDefault="00505284" w:rsidP="009E2A08">
      <w:r w:rsidRPr="009E2A08">
        <w:drawing>
          <wp:inline distT="0" distB="0" distL="0" distR="0" wp14:anchorId="16FA5CD3" wp14:editId="1DC7D1FD">
            <wp:extent cx="5940425" cy="23399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576" w:rsidRDefault="00802576" w:rsidP="009E2A08"/>
    <w:p w:rsidR="00802576" w:rsidRDefault="00802576" w:rsidP="009E2A08"/>
    <w:p w:rsidR="00802576" w:rsidRDefault="00802576" w:rsidP="009E2A08"/>
    <w:p w:rsidR="009E2A08" w:rsidRDefault="00802576" w:rsidP="009E2A08">
      <w:r>
        <w:t>Для справки приводим скрины вклад</w:t>
      </w:r>
      <w:r w:rsidR="00505284">
        <w:t>ок</w:t>
      </w:r>
      <w:r>
        <w:t xml:space="preserve"> «Начисления» и «Выплаты»</w:t>
      </w:r>
    </w:p>
    <w:p w:rsidR="009E2A08" w:rsidRDefault="009E2A08" w:rsidP="009E2A08">
      <w:r w:rsidRPr="009E2A08">
        <w:drawing>
          <wp:inline distT="0" distB="0" distL="0" distR="0" wp14:anchorId="706292F2" wp14:editId="77B52122">
            <wp:extent cx="5935345" cy="3641783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440" cy="364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08" w:rsidRDefault="009E2A08" w:rsidP="009E2A08"/>
    <w:p w:rsidR="009E2A08" w:rsidRDefault="009E2A08" w:rsidP="009E2A08">
      <w:r w:rsidRPr="009E2A08">
        <w:lastRenderedPageBreak/>
        <w:drawing>
          <wp:inline distT="0" distB="0" distL="0" distR="0" wp14:anchorId="7C0A7FD4" wp14:editId="21648121">
            <wp:extent cx="5940425" cy="37039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08" w:rsidRDefault="009E2A08" w:rsidP="009E2A08"/>
    <w:p w:rsidR="009E2A08" w:rsidRDefault="009E2A08">
      <w:pPr>
        <w:spacing w:after="160" w:line="259" w:lineRule="auto"/>
      </w:pPr>
      <w:r>
        <w:br w:type="page"/>
      </w:r>
    </w:p>
    <w:p w:rsidR="000C10E8" w:rsidRDefault="000C10E8"/>
    <w:p w:rsidR="00CC6BB3" w:rsidRDefault="00CC6BB3">
      <w:r>
        <w:t>На текущий момент аванс считается от суммы «Повременно», выплачиваемая сумма в аванс равна сумме оклада. Поэтому при расчете зарплаты сумма «Повременно» имеет отрицательное значение.</w:t>
      </w:r>
    </w:p>
    <w:p w:rsidR="00225234" w:rsidRDefault="00CC6BB3">
      <w:r>
        <w:t xml:space="preserve">Как сделать так, чтобы при расчете аванса учитывались суммы также от других начислений, а не только от суммы «Повременно». </w:t>
      </w:r>
    </w:p>
    <w:p w:rsidR="00225234" w:rsidRDefault="00225234"/>
    <w:p w:rsidR="00853A05" w:rsidRDefault="00853A05">
      <w:r>
        <w:t xml:space="preserve">По результатам расчета зарплаты видно, что </w:t>
      </w:r>
      <w:r w:rsidR="00CC6BB3">
        <w:t>начисление «Повременно» рассчитывается в связке с начислением «Аванс».</w:t>
      </w:r>
    </w:p>
    <w:p w:rsidR="00853A05" w:rsidRDefault="00853A05"/>
    <w:p w:rsidR="00853A05" w:rsidRDefault="00CC6BB3">
      <w:r>
        <w:t xml:space="preserve">Если сумма начисленного и выплаченного аванса при расчете </w:t>
      </w:r>
      <w:proofErr w:type="spellStart"/>
      <w:r>
        <w:t>межрасчета</w:t>
      </w:r>
      <w:proofErr w:type="spellEnd"/>
      <w:r>
        <w:t xml:space="preserve"> оказалась больше, </w:t>
      </w:r>
      <w:r>
        <w:t>чем</w:t>
      </w:r>
      <w:r>
        <w:t xml:space="preserve"> сумма начисления «Повременно» </w:t>
      </w:r>
    </w:p>
    <w:p w:rsidR="00CC6BB3" w:rsidRDefault="00CC6BB3">
      <w:r>
        <w:t xml:space="preserve">при расчете зарплаты, то </w:t>
      </w:r>
    </w:p>
    <w:p w:rsidR="00CC6BB3" w:rsidRDefault="00CC6BB3"/>
    <w:p w:rsidR="00225234" w:rsidRDefault="00853A05">
      <w:r>
        <w:t xml:space="preserve">чем должно было бы </w:t>
      </w:r>
      <w:proofErr w:type="spellStart"/>
      <w:r>
        <w:t>начисленно</w:t>
      </w:r>
      <w:proofErr w:type="spellEnd"/>
      <w:r>
        <w:t xml:space="preserve"> по начислению «Повременно», если бы аванс не начислялся</w:t>
      </w:r>
    </w:p>
    <w:p w:rsidR="00853A05" w:rsidRDefault="00853A05"/>
    <w:p w:rsidR="00415A1D" w:rsidRDefault="00415A1D"/>
    <w:p w:rsidR="00415A1D" w:rsidRDefault="00415A1D"/>
    <w:p w:rsidR="00415A1D" w:rsidRDefault="00415A1D"/>
    <w:p w:rsidR="00853A05" w:rsidRDefault="00853A05"/>
    <w:p w:rsidR="00853A05" w:rsidRDefault="00853A05">
      <w:r>
        <w:t xml:space="preserve">1. </w:t>
      </w:r>
      <w:r w:rsidR="00415A1D">
        <w:t>В а</w:t>
      </w:r>
      <w:r>
        <w:t xml:space="preserve">ванс берется </w:t>
      </w:r>
      <w:r w:rsidR="00415A1D">
        <w:t xml:space="preserve">сумма </w:t>
      </w:r>
      <w:r>
        <w:t>только с начисления «Повременно»</w:t>
      </w:r>
    </w:p>
    <w:p w:rsidR="00415A1D" w:rsidRDefault="00415A1D">
      <w:r>
        <w:t xml:space="preserve">2. </w:t>
      </w:r>
    </w:p>
    <w:p w:rsidR="00853A05" w:rsidRDefault="00853A05"/>
    <w:p w:rsidR="00225234" w:rsidRDefault="00225234"/>
    <w:p w:rsidR="00E21D6D" w:rsidRDefault="00E21D6D">
      <w:r>
        <w:t xml:space="preserve">В лицевом счете неправильно </w:t>
      </w:r>
      <w:r w:rsidR="00D65114">
        <w:t>отображаются</w:t>
      </w:r>
      <w:r>
        <w:t xml:space="preserve"> удержания</w:t>
      </w:r>
    </w:p>
    <w:p w:rsidR="000C10E8" w:rsidRDefault="000C10E8">
      <w:pPr>
        <w:rPr>
          <w:noProof/>
        </w:rPr>
      </w:pPr>
    </w:p>
    <w:p w:rsidR="00E21D6D" w:rsidRDefault="00DD3EEB">
      <w:pPr>
        <w:rPr>
          <w:noProof/>
        </w:rPr>
      </w:pPr>
      <w:r w:rsidRPr="00DD3EEB">
        <w:rPr>
          <w:noProof/>
        </w:rPr>
        <w:drawing>
          <wp:inline distT="0" distB="0" distL="0" distR="0" wp14:anchorId="38C791E5" wp14:editId="583FCC0D">
            <wp:extent cx="5940425" cy="3052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6D" w:rsidRDefault="00E21D6D">
      <w:pPr>
        <w:rPr>
          <w:noProof/>
        </w:rPr>
      </w:pPr>
    </w:p>
    <w:p w:rsidR="00FE623A" w:rsidRDefault="00FE623A">
      <w:pPr>
        <w:rPr>
          <w:noProof/>
        </w:rPr>
      </w:pPr>
      <w:r>
        <w:rPr>
          <w:noProof/>
        </w:rPr>
        <w:t>После перерасчета зарплаты итоговая сумма налога меньше на сумму налога расчитанной для аванса.</w:t>
      </w:r>
    </w:p>
    <w:p w:rsidR="000C10E8" w:rsidRDefault="000C10E8">
      <w:pPr>
        <w:rPr>
          <w:noProof/>
        </w:rPr>
      </w:pPr>
    </w:p>
    <w:p w:rsidR="002B5FB0" w:rsidRDefault="002B5FB0">
      <w:pPr>
        <w:rPr>
          <w:noProof/>
        </w:rPr>
      </w:pPr>
      <w:r>
        <w:rPr>
          <w:noProof/>
        </w:rPr>
        <w:drawing>
          <wp:inline distT="0" distB="0" distL="0" distR="0">
            <wp:extent cx="5937250" cy="26352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B0" w:rsidRDefault="002B5FB0">
      <w:pPr>
        <w:rPr>
          <w:noProof/>
        </w:rPr>
      </w:pPr>
    </w:p>
    <w:p w:rsidR="002B5FB0" w:rsidRDefault="002B5FB0">
      <w:pPr>
        <w:rPr>
          <w:noProof/>
        </w:rPr>
      </w:pPr>
    </w:p>
    <w:p w:rsidR="002B5FB0" w:rsidRDefault="002B5FB0">
      <w:pPr>
        <w:rPr>
          <w:noProof/>
        </w:rPr>
      </w:pPr>
    </w:p>
    <w:p w:rsidR="00FE623A" w:rsidRDefault="00FE623A">
      <w:pPr>
        <w:rPr>
          <w:noProof/>
        </w:rPr>
      </w:pPr>
      <w:r>
        <w:rPr>
          <w:noProof/>
        </w:rPr>
        <w:t>Т-49</w:t>
      </w:r>
    </w:p>
    <w:p w:rsidR="00FE623A" w:rsidRDefault="00FE623A">
      <w:pPr>
        <w:rPr>
          <w:noProof/>
        </w:rPr>
      </w:pPr>
    </w:p>
    <w:p w:rsidR="000C10E8" w:rsidRDefault="000C10E8">
      <w:pPr>
        <w:rPr>
          <w:noProof/>
        </w:rPr>
      </w:pPr>
    </w:p>
    <w:p w:rsidR="000C10E8" w:rsidRDefault="000C10E8">
      <w:r>
        <w:rPr>
          <w:noProof/>
        </w:rPr>
        <w:lastRenderedPageBreak/>
        <w:drawing>
          <wp:inline distT="0" distB="0" distL="0" distR="0">
            <wp:extent cx="5041900" cy="2947406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47" cy="29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E8" w:rsidRDefault="000C10E8"/>
    <w:p w:rsidR="00E21D6D" w:rsidRDefault="00E21D6D"/>
    <w:p w:rsidR="00E21D6D" w:rsidRDefault="00E21D6D">
      <w:r>
        <w:rPr>
          <w:noProof/>
        </w:rPr>
        <w:drawing>
          <wp:inline distT="0" distB="0" distL="0" distR="0">
            <wp:extent cx="5937250" cy="24892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D6D" w:rsidSect="00D119C0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0E8"/>
    <w:rsid w:val="000C10E8"/>
    <w:rsid w:val="00180971"/>
    <w:rsid w:val="002164DF"/>
    <w:rsid w:val="00225234"/>
    <w:rsid w:val="002B5FB0"/>
    <w:rsid w:val="003A7402"/>
    <w:rsid w:val="00415A1D"/>
    <w:rsid w:val="00505284"/>
    <w:rsid w:val="005C043F"/>
    <w:rsid w:val="00802576"/>
    <w:rsid w:val="00833A35"/>
    <w:rsid w:val="00853A05"/>
    <w:rsid w:val="008D1C18"/>
    <w:rsid w:val="009B22B5"/>
    <w:rsid w:val="009E2A08"/>
    <w:rsid w:val="00CC6BB3"/>
    <w:rsid w:val="00CF58FB"/>
    <w:rsid w:val="00D119C0"/>
    <w:rsid w:val="00D65114"/>
    <w:rsid w:val="00DD3EEB"/>
    <w:rsid w:val="00E21D6D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24DC"/>
  <w15:chartTrackingRefBased/>
  <w15:docId w15:val="{711F0DE2-4616-4EFC-BEC9-F3F57E72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402"/>
    <w:pPr>
      <w:spacing w:after="0" w:line="240" w:lineRule="auto"/>
    </w:pPr>
    <w:rPr>
      <w:sz w:val="16"/>
    </w:rPr>
  </w:style>
  <w:style w:type="paragraph" w:styleId="1">
    <w:name w:val="heading 1"/>
    <w:basedOn w:val="a"/>
    <w:next w:val="a"/>
    <w:link w:val="10"/>
    <w:uiPriority w:val="9"/>
    <w:qFormat/>
    <w:rsid w:val="003A7402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sz w:val="1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4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402"/>
    <w:rPr>
      <w:rFonts w:asciiTheme="majorHAnsi" w:eastAsiaTheme="majorEastAsia" w:hAnsiTheme="majorHAnsi" w:cstheme="majorBidi"/>
      <w:b/>
      <w:sz w:val="1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7402"/>
    <w:rPr>
      <w:rFonts w:asciiTheme="majorHAnsi" w:eastAsiaTheme="majorEastAsia" w:hAnsiTheme="majorHAnsi" w:cstheme="majorBidi"/>
      <w:b/>
      <w:sz w:val="18"/>
      <w:szCs w:val="26"/>
    </w:rPr>
  </w:style>
  <w:style w:type="paragraph" w:styleId="a3">
    <w:name w:val="List Paragraph"/>
    <w:basedOn w:val="a"/>
    <w:uiPriority w:val="34"/>
    <w:qFormat/>
    <w:rsid w:val="00853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AMD_5600G</dc:creator>
  <cp:keywords/>
  <dc:description/>
  <cp:lastModifiedBy>AMD_5600G</cp:lastModifiedBy>
  <cp:revision>7</cp:revision>
  <dcterms:created xsi:type="dcterms:W3CDTF">2023-02-16T10:03:00Z</dcterms:created>
  <dcterms:modified xsi:type="dcterms:W3CDTF">2023-02-16T13:02:00Z</dcterms:modified>
</cp:coreProperties>
</file>