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3C81" w:rsidRDefault="00003C81" w:rsidP="00003C81">
      <w:pPr>
        <w:pStyle w:val="1"/>
      </w:pPr>
      <w:bookmarkStart w:id="0" w:name="_GoBack"/>
      <w:r>
        <w:t>2. Что должно произойти с начислением "Аванс" при расчете зарплаты, чтобы не увеличивать общую сумму начислений</w:t>
      </w:r>
      <w:bookmarkEnd w:id="0"/>
      <w:r>
        <w:t>?</w:t>
      </w:r>
    </w:p>
    <w:p w:rsidR="00003C81" w:rsidRDefault="00003C81" w:rsidP="00003C81">
      <w:r>
        <w:rPr>
          <w:noProof/>
          <w:lang w:eastAsia="ru-RU"/>
        </w:rPr>
        <w:drawing>
          <wp:inline distT="0" distB="0" distL="0" distR="0" wp14:anchorId="564583C2" wp14:editId="43DC966C">
            <wp:extent cx="5844290" cy="7056254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8844" b="1172"/>
                    <a:stretch/>
                  </pic:blipFill>
                  <pic:spPr bwMode="auto">
                    <a:xfrm>
                      <a:off x="0" y="0"/>
                      <a:ext cx="5845197" cy="70573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3C81" w:rsidRDefault="00003C81" w:rsidP="00003C81"/>
    <w:p w:rsidR="00003C81" w:rsidRDefault="00003C81" w:rsidP="00003C81">
      <w:r>
        <w:t>Его нужно удалять из лицевых счетов, обнулять или в расчете зарплаты начисление "Аванс" должно замещаться другими начислениями (например, "Повременно")?</w:t>
      </w:r>
    </w:p>
    <w:p w:rsidR="00003C81" w:rsidRDefault="00003C81" w:rsidP="00003C81"/>
    <w:p w:rsidR="00003C81" w:rsidRDefault="00003C81" w:rsidP="00003C81">
      <w:r>
        <w:t>Если аванс каждый месяц выплачивается одинаковой фиксированной суммой, то окончательном расчете от суммы аванса в лицевом счете должна остаться только сумма НДФЛ и дата выплаты дохода. А на общий размер начислений оно не должно влиять.</w:t>
      </w:r>
    </w:p>
    <w:p w:rsidR="00003C81" w:rsidRDefault="00003C81" w:rsidP="00003C81"/>
    <w:p w:rsidR="00003C81" w:rsidRDefault="00003C81" w:rsidP="00003C81">
      <w:r>
        <w:t>Сейчас в настройках начислений нет параметра, который позволял бы учитывать определенные начисления при расчете только первой половины месяца и для расчета суммы НДФЛ для удержания. Планируется ли сделать что-то подобное?</w:t>
      </w:r>
    </w:p>
    <w:p w:rsidR="00003C81" w:rsidRDefault="00003C81" w:rsidP="00003C81"/>
    <w:p w:rsidR="00180971" w:rsidRDefault="00003C81" w:rsidP="00003C81">
      <w:r>
        <w:t>В чём разница между расчетом лицевого счета по кнопке "Рассчитать" и "Межрасчет" кроме добавления в список начислений начисления "Повременно"? Каким образом эти варианты расчета лицевого счета влияют на результат расчета НДФЛ, начисления и выплаты в лицевом счете?</w:t>
      </w:r>
    </w:p>
    <w:sectPr w:rsidR="00180971" w:rsidSect="00003C81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81"/>
    <w:rsid w:val="00003C81"/>
    <w:rsid w:val="00180971"/>
    <w:rsid w:val="003A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79654-A3CA-4CAC-B4D1-AB35818C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C81"/>
    <w:pPr>
      <w:spacing w:after="0" w:line="240" w:lineRule="auto"/>
    </w:pPr>
    <w:rPr>
      <w:sz w:val="20"/>
    </w:rPr>
  </w:style>
  <w:style w:type="paragraph" w:styleId="1">
    <w:name w:val="heading 1"/>
    <w:basedOn w:val="a"/>
    <w:next w:val="a"/>
    <w:link w:val="10"/>
    <w:uiPriority w:val="9"/>
    <w:qFormat/>
    <w:rsid w:val="003A7402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sz w:val="1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4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1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402"/>
    <w:rPr>
      <w:rFonts w:asciiTheme="majorHAnsi" w:eastAsiaTheme="majorEastAsia" w:hAnsiTheme="majorHAnsi" w:cstheme="majorBidi"/>
      <w:b/>
      <w:sz w:val="1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7402"/>
    <w:rPr>
      <w:rFonts w:asciiTheme="majorHAnsi" w:eastAsiaTheme="majorEastAsia" w:hAnsiTheme="majorHAnsi" w:cstheme="majorBidi"/>
      <w:b/>
      <w:sz w:val="1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AMD_5600G</dc:creator>
  <cp:keywords/>
  <dc:description/>
  <cp:lastModifiedBy>AMD_5600G</cp:lastModifiedBy>
  <cp:revision>1</cp:revision>
  <dcterms:created xsi:type="dcterms:W3CDTF">2023-01-24T14:43:00Z</dcterms:created>
  <dcterms:modified xsi:type="dcterms:W3CDTF">2023-01-24T14:44:00Z</dcterms:modified>
</cp:coreProperties>
</file>