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Минфин России также отметил, что не следует регистрировать в книге покупок счета-фактуры с пометкой "Без НДС", если они выставлены продавцом, который не является плательщиком НДС (Письма от 14.12.2011 </w:t>
      </w:r>
      <w:hyperlink r:id="rId4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N 03-07-09/49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, от 20.10.2011 </w:t>
      </w:r>
      <w:hyperlink r:id="rId5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N 03-07-09/34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). Мы полагаем, что эти разъяснения, которые были даны в период действия прежних </w:t>
      </w:r>
      <w:hyperlink r:id="rId6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524682">
        <w:rPr>
          <w:rFonts w:ascii="Times New Roman" w:hAnsi="Times New Roman" w:cs="Times New Roman"/>
          <w:sz w:val="24"/>
          <w:szCs w:val="24"/>
        </w:rPr>
        <w:t>, утвержденных Постановлением N 914, актуальны и на сегодняшний день. Ведь такие счета-фактуры права на вычет НДС не предоставляют, поэтому не подлежат регистрации в книге покупок (</w:t>
      </w:r>
      <w:proofErr w:type="spellStart"/>
      <w:r w:rsidRPr="00524682">
        <w:rPr>
          <w:rFonts w:ascii="Times New Roman" w:hAnsi="Times New Roman" w:cs="Times New Roman"/>
          <w:sz w:val="24"/>
          <w:szCs w:val="24"/>
        </w:rPr>
        <w:fldChar w:fldCharType="begin"/>
      </w:r>
      <w:r w:rsidRPr="00524682">
        <w:rPr>
          <w:rFonts w:ascii="Times New Roman" w:hAnsi="Times New Roman" w:cs="Times New Roman"/>
          <w:sz w:val="24"/>
          <w:szCs w:val="24"/>
        </w:rPr>
        <w:instrText xml:space="preserve">HYPERLINK consultantplus://offline/ref=91CA5A7535027104E8BE1DFA734B79AE624853A6959710F8CF5D2BC56098404F10D26068AFAFCF3Fh2EBI </w:instrText>
      </w:r>
      <w:r w:rsidRPr="00524682">
        <w:rPr>
          <w:rFonts w:ascii="Times New Roman" w:hAnsi="Times New Roman" w:cs="Times New Roman"/>
          <w:sz w:val="24"/>
          <w:szCs w:val="24"/>
        </w:rPr>
      </w:r>
      <w:r w:rsidRPr="00524682">
        <w:rPr>
          <w:rFonts w:ascii="Times New Roman" w:hAnsi="Times New Roman" w:cs="Times New Roman"/>
          <w:sz w:val="24"/>
          <w:szCs w:val="24"/>
        </w:rPr>
        <w:fldChar w:fldCharType="separate"/>
      </w:r>
      <w:r w:rsidRPr="00524682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524682">
        <w:rPr>
          <w:rFonts w:ascii="Times New Roman" w:hAnsi="Times New Roman" w:cs="Times New Roman"/>
          <w:color w:val="0000FF"/>
          <w:sz w:val="24"/>
          <w:szCs w:val="24"/>
        </w:rPr>
        <w:t>. 2 п. 2</w:t>
      </w:r>
      <w:r w:rsidRPr="00524682">
        <w:rPr>
          <w:rFonts w:ascii="Times New Roman" w:hAnsi="Times New Roman" w:cs="Times New Roman"/>
          <w:sz w:val="24"/>
          <w:szCs w:val="24"/>
        </w:rPr>
        <w:fldChar w:fldCharType="end"/>
      </w:r>
      <w:r w:rsidRPr="00524682">
        <w:rPr>
          <w:rFonts w:ascii="Times New Roman" w:hAnsi="Times New Roman" w:cs="Times New Roman"/>
          <w:sz w:val="24"/>
          <w:szCs w:val="24"/>
        </w:rPr>
        <w:t xml:space="preserve"> Правил ведения книги покупок).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682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682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682">
        <w:rPr>
          <w:rFonts w:ascii="Times New Roman" w:hAnsi="Times New Roman" w:cs="Times New Roman"/>
          <w:b/>
          <w:bCs/>
          <w:sz w:val="24"/>
          <w:szCs w:val="24"/>
        </w:rPr>
        <w:t>от 14 декабря 2011 г. N 03-07-09/49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В связи с письмом по вопросу отражения в </w:t>
      </w:r>
      <w:hyperlink r:id="rId7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книге покупок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счета-фактуры</w:t>
        </w:r>
      </w:hyperlink>
      <w:r w:rsidRPr="00524682">
        <w:rPr>
          <w:rFonts w:ascii="Times New Roman" w:hAnsi="Times New Roman" w:cs="Times New Roman"/>
          <w:sz w:val="24"/>
          <w:szCs w:val="24"/>
        </w:rPr>
        <w:t>, выставленного лицом, не являющимся налогоплательщиком налога на добавленную стоимость, Департамент налоговой и таможенно-тарифной политики сообщает.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п. 3 ст. 169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составлять счета-фактуры обязаны налогоплательщики налога на добавленную стоимость. Лица, не являющиеся налогоплательщиками этого налога, при реализации товаров (работ, услуг) составлять счета-фактуры не должны. Поэтому покупателю этих товаров (работ, услуг), получившему от продавца, не являющегося налогоплательщиком налога на добавленную стоимость, </w:t>
      </w:r>
      <w:hyperlink r:id="rId10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счет-фактуру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с пометкой "без НДС", регистрировать такой счет-фактуру в </w:t>
      </w:r>
      <w:hyperlink r:id="rId11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книге покупок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не следует.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Департамента налоговой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и таможенно-тарифной политики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Р.А.СААКЯН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14.12.2011</w:t>
      </w:r>
    </w:p>
    <w:p w:rsidR="001E1CCB" w:rsidRPr="00524682" w:rsidRDefault="001E1CCB" w:rsidP="001E1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682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682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682">
        <w:rPr>
          <w:rFonts w:ascii="Times New Roman" w:hAnsi="Times New Roman" w:cs="Times New Roman"/>
          <w:b/>
          <w:bCs/>
          <w:sz w:val="24"/>
          <w:szCs w:val="24"/>
        </w:rPr>
        <w:t>от 20 октября 2011 г. N 03-07-09/34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Департамент налоговой и таможенно-тарифной политики рассмотрел письмо по вопросам отражения в </w:t>
      </w:r>
      <w:hyperlink r:id="rId12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книге покупок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счета-фактуры</w:t>
        </w:r>
      </w:hyperlink>
      <w:r w:rsidRPr="00524682">
        <w:rPr>
          <w:rFonts w:ascii="Times New Roman" w:hAnsi="Times New Roman" w:cs="Times New Roman"/>
          <w:sz w:val="24"/>
          <w:szCs w:val="24"/>
        </w:rPr>
        <w:t>, выставленного лицом, не являющимся налогоплательщиком налога на добавленную стоимость, и сообщает.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4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п. 3 ст. 169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составлять счета-фактуры обязаны налогоплательщики налога на добавленную стоимость. Лица, не являющиеся налогоплательщиками этого налога, составлять счета-фактуры не должны. Поэтому покупателю товаров (работ, услуг), получившему от продавца, не являющегося налогоплательщиком налога на добавленную стоимость, счет-фактуру с пометкой "без НДС", регистрировать такой счет-фактуру в книге покупок не следует.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Департамента налоговой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и таможенно-тарифной политики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Н.А.КОМОВА</w:t>
      </w:r>
    </w:p>
    <w:p w:rsidR="006E532A" w:rsidRPr="00524682" w:rsidRDefault="006E532A" w:rsidP="006E5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>20.10.2011</w:t>
      </w:r>
    </w:p>
    <w:p w:rsidR="001E1CCB" w:rsidRPr="00524682" w:rsidRDefault="001E1CCB" w:rsidP="00036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0B2" w:rsidRPr="00524682" w:rsidRDefault="000360B2" w:rsidP="00036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0B2" w:rsidRPr="00524682" w:rsidRDefault="00524682" w:rsidP="0003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682">
        <w:rPr>
          <w:rFonts w:ascii="Times New Roman" w:hAnsi="Times New Roman" w:cs="Times New Roman"/>
          <w:b/>
          <w:sz w:val="24"/>
          <w:szCs w:val="24"/>
        </w:rPr>
        <w:t>В</w:t>
      </w:r>
      <w:r w:rsidR="000360B2" w:rsidRPr="00524682">
        <w:rPr>
          <w:rFonts w:ascii="Times New Roman" w:hAnsi="Times New Roman" w:cs="Times New Roman"/>
          <w:b/>
          <w:sz w:val="24"/>
          <w:szCs w:val="24"/>
        </w:rPr>
        <w:t xml:space="preserve"> ред. </w:t>
      </w:r>
      <w:hyperlink r:id="rId15" w:history="1">
        <w:r w:rsidR="000360B2" w:rsidRPr="00524682">
          <w:rPr>
            <w:rFonts w:ascii="Times New Roman" w:hAnsi="Times New Roman" w:cs="Times New Roman"/>
            <w:b/>
            <w:color w:val="0000FF"/>
            <w:sz w:val="24"/>
            <w:szCs w:val="24"/>
          </w:rPr>
          <w:t>Постановления</w:t>
        </w:r>
      </w:hyperlink>
      <w:r w:rsidR="000360B2" w:rsidRPr="00524682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30.07.2014 N 735</w:t>
      </w:r>
    </w:p>
    <w:p w:rsidR="000360B2" w:rsidRPr="00524682" w:rsidRDefault="000360B2" w:rsidP="00036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При получении счетов-фактур (в том числе корректировочных) от налогоплательщиков, указанных в </w:t>
      </w:r>
      <w:hyperlink r:id="rId16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статьях 145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145.1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которых отражены только операции, не облагаемые налогом на добавленную стоимость, в </w:t>
      </w:r>
      <w:hyperlink r:id="rId18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графы 15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52468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0" w:history="1">
        <w:r w:rsidRPr="00524682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="003A3B54">
        <w:rPr>
          <w:rFonts w:ascii="Times New Roman" w:hAnsi="Times New Roman" w:cs="Times New Roman"/>
          <w:sz w:val="24"/>
          <w:szCs w:val="24"/>
        </w:rPr>
        <w:t xml:space="preserve"> журнала учета счет-фактур</w:t>
      </w:r>
      <w:bookmarkStart w:id="0" w:name="_GoBack"/>
      <w:bookmarkEnd w:id="0"/>
      <w:r w:rsidRPr="00524682">
        <w:rPr>
          <w:rFonts w:ascii="Times New Roman" w:hAnsi="Times New Roman" w:cs="Times New Roman"/>
          <w:sz w:val="24"/>
          <w:szCs w:val="24"/>
        </w:rPr>
        <w:t xml:space="preserve"> соответственно вносится запись "без НДС".</w:t>
      </w:r>
    </w:p>
    <w:p w:rsidR="00FE364A" w:rsidRPr="00524682" w:rsidRDefault="003A3B54">
      <w:pPr>
        <w:rPr>
          <w:rFonts w:ascii="Times New Roman" w:hAnsi="Times New Roman" w:cs="Times New Roman"/>
          <w:sz w:val="24"/>
          <w:szCs w:val="24"/>
        </w:rPr>
      </w:pPr>
    </w:p>
    <w:sectPr w:rsidR="00FE364A" w:rsidRPr="00524682" w:rsidSect="00777B8F">
      <w:pgSz w:w="11905" w:h="16838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B2"/>
    <w:rsid w:val="000360B2"/>
    <w:rsid w:val="001E1CCB"/>
    <w:rsid w:val="003A3B54"/>
    <w:rsid w:val="00454CEF"/>
    <w:rsid w:val="00524682"/>
    <w:rsid w:val="006E532A"/>
    <w:rsid w:val="009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312D-820E-4E1C-ADC7-B58970B8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A007D395C8FB2E8FE2EC54F169BBF97B50D1A491E98133866FA8995295B565FA5AEB4AA0541cAHDI" TargetMode="External"/><Relationship Id="rId13" Type="http://schemas.openxmlformats.org/officeDocument/2006/relationships/hyperlink" Target="consultantplus://offline/ref=096C920F3655B39AC955AEEF76392B26F07D2E69FBB69D9741C6FE6AD76EA3B2B1071AA12319B5i0I8I" TargetMode="External"/><Relationship Id="rId18" Type="http://schemas.openxmlformats.org/officeDocument/2006/relationships/hyperlink" Target="consultantplus://offline/ref=0D864FF145E65C7BC1254EB3E6DFAC35A9E2BB49C4573E63A201141137E80A65F013ECAF2AI7p8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09A007D395C8FB2E8FE2EC54F169BBF97B50D1A491E98133866FA8995295B565FA5AEB4AA0743cAHEI" TargetMode="External"/><Relationship Id="rId12" Type="http://schemas.openxmlformats.org/officeDocument/2006/relationships/hyperlink" Target="consultantplus://offline/ref=096C920F3655B39AC955AEEF76392B26F07D2E69FBB69D9741C6FE6AD76EA3B2B1071AA1231BB7i0IBI" TargetMode="External"/><Relationship Id="rId17" Type="http://schemas.openxmlformats.org/officeDocument/2006/relationships/hyperlink" Target="consultantplus://offline/ref=0D864FF145E65C7BC1254EB3E6DFAC35A9E2BB40C6533E63A201141137E80A65F013ECAC2B79I2p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864FF145E65C7BC1254EB3E6DFAC35A9E2BB40C6533E63A201141137E80A65F013ECA8237E2E3FI5pDH" TargetMode="External"/><Relationship Id="rId20" Type="http://schemas.openxmlformats.org/officeDocument/2006/relationships/hyperlink" Target="consultantplus://offline/ref=0D864FF145E65C7BC1254EB3E6DFAC35A9E2BB49C4573E63A201141137E80A65F013ECAE23I7p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A5A7535027104E8BE1DFA734B79AE6B4654AB929B4DF2C70427C767971F58179B6C69AFAFCCh3E5I" TargetMode="External"/><Relationship Id="rId11" Type="http://schemas.openxmlformats.org/officeDocument/2006/relationships/hyperlink" Target="consultantplus://offline/ref=009A007D395C8FB2E8FE2EC54F169BBF97B50D1A491E98133866FA8995295B565FA5AEB4AA0543cAHEI" TargetMode="External"/><Relationship Id="rId5" Type="http://schemas.openxmlformats.org/officeDocument/2006/relationships/hyperlink" Target="consultantplus://offline/ref=91CA5A7535027104E8BE00E8654B79AE624E57AD979110F8CF5D2BC560h9E8I" TargetMode="External"/><Relationship Id="rId15" Type="http://schemas.openxmlformats.org/officeDocument/2006/relationships/hyperlink" Target="consultantplus://offline/ref=0D864FF145E65C7BC1254EB3E6DFAC35A9E2BB49C1503E63A201141137E80A65F013ECA8237E2F36I5pCH" TargetMode="External"/><Relationship Id="rId10" Type="http://schemas.openxmlformats.org/officeDocument/2006/relationships/hyperlink" Target="consultantplus://offline/ref=009A007D395C8FB2E8FE2EC54F169BBF97B50D1A491E98133866FA8995295B565FA5AEB4AA0541cAHDI" TargetMode="External"/><Relationship Id="rId19" Type="http://schemas.openxmlformats.org/officeDocument/2006/relationships/hyperlink" Target="consultantplus://offline/ref=0D864FF145E65C7BC1254EB3E6DFAC35A9E2BB49C4573E63A201141137E80A65F013ECAF2AI7p7H" TargetMode="External"/><Relationship Id="rId4" Type="http://schemas.openxmlformats.org/officeDocument/2006/relationships/hyperlink" Target="consultantplus://offline/ref=91CA5A7535027104E8BE00E8654B79AE624E51AB929810F8CF5D2BC560h9E8I" TargetMode="External"/><Relationship Id="rId9" Type="http://schemas.openxmlformats.org/officeDocument/2006/relationships/hyperlink" Target="consultantplus://offline/ref=009A007D395C8FB2E8FE2EC54F169BBF9EBF0E1A4911C519303FF68B9226044158ECA2B5AA0543ACc5H3I" TargetMode="External"/><Relationship Id="rId14" Type="http://schemas.openxmlformats.org/officeDocument/2006/relationships/hyperlink" Target="consultantplus://offline/ref=096C920F3655B39AC955AEEF76392B26F974286FFDBFC09D499FF268D061FCA5B64E16A02319B709i2I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Mishanina-EA</dc:creator>
  <cp:keywords/>
  <dc:description/>
  <cp:lastModifiedBy>Mishanina-EA</cp:lastModifiedBy>
  <cp:revision>5</cp:revision>
  <dcterms:created xsi:type="dcterms:W3CDTF">2014-08-26T07:41:00Z</dcterms:created>
  <dcterms:modified xsi:type="dcterms:W3CDTF">2014-08-26T08:21:00Z</dcterms:modified>
</cp:coreProperties>
</file>